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549D2" w14:textId="77777777" w:rsidR="00DD7954" w:rsidRDefault="00DD7954" w:rsidP="00DD7954">
      <w:pPr>
        <w:pStyle w:val="ConsPlusNormal"/>
        <w:jc w:val="right"/>
        <w:outlineLvl w:val="0"/>
      </w:pPr>
      <w:r>
        <w:t>Приложение N 2</w:t>
      </w:r>
    </w:p>
    <w:p w14:paraId="5A4DDB9F" w14:textId="77777777" w:rsidR="00DD7954" w:rsidRDefault="00DD7954" w:rsidP="00DD7954">
      <w:pPr>
        <w:pStyle w:val="ConsPlusNormal"/>
        <w:jc w:val="right"/>
      </w:pPr>
      <w:r>
        <w:t>к приказу Росреестра</w:t>
      </w:r>
    </w:p>
    <w:p w14:paraId="77EF56E6" w14:textId="77777777" w:rsidR="00DD7954" w:rsidRDefault="00DD7954" w:rsidP="00DD7954">
      <w:pPr>
        <w:pStyle w:val="ConsPlusNormal"/>
        <w:jc w:val="right"/>
      </w:pPr>
      <w:r>
        <w:t>от 24 мая 2021 г. N П/0216</w:t>
      </w:r>
    </w:p>
    <w:p w14:paraId="33E5A43A" w14:textId="77777777" w:rsidR="00DD7954" w:rsidRDefault="00DD7954" w:rsidP="00DD7954">
      <w:pPr>
        <w:pStyle w:val="ConsPlusNormal"/>
        <w:jc w:val="both"/>
      </w:pPr>
    </w:p>
    <w:p w14:paraId="0BDA037D" w14:textId="77777777" w:rsidR="00DD7954" w:rsidRDefault="00DD7954" w:rsidP="00DD7954">
      <w:pPr>
        <w:pStyle w:val="ConsPlusNormal"/>
        <w:jc w:val="right"/>
      </w:pPr>
      <w:r>
        <w:t>Форма</w:t>
      </w:r>
    </w:p>
    <w:p w14:paraId="45C491A6" w14:textId="77777777" w:rsidR="00DD7954" w:rsidRDefault="00DD7954" w:rsidP="00DD7954">
      <w:pPr>
        <w:pStyle w:val="ConsPlusNormal"/>
        <w:jc w:val="both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0"/>
        <w:gridCol w:w="340"/>
        <w:gridCol w:w="567"/>
        <w:gridCol w:w="958"/>
        <w:gridCol w:w="340"/>
        <w:gridCol w:w="615"/>
        <w:gridCol w:w="842"/>
        <w:gridCol w:w="599"/>
        <w:gridCol w:w="1439"/>
        <w:gridCol w:w="340"/>
        <w:gridCol w:w="322"/>
        <w:gridCol w:w="544"/>
        <w:gridCol w:w="583"/>
        <w:gridCol w:w="609"/>
        <w:gridCol w:w="340"/>
      </w:tblGrid>
      <w:tr w:rsidR="00DD7954" w14:paraId="3F8360DE" w14:textId="77777777" w:rsidTr="00DD7954"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1472D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6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8633F1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177563AB" w14:textId="77777777" w:rsidTr="00DD7954"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2806F5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618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509FA478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  <w:tr w:rsidR="00DD7954" w14:paraId="197E6E73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D7D42F5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0" w:name="P96"/>
            <w:bookmarkEnd w:id="0"/>
            <w:r>
              <w:rPr>
                <w:lang w:eastAsia="en-US"/>
              </w:rPr>
              <w:t>Декларация о характеристиках объекта недвижимости</w:t>
            </w:r>
          </w:p>
        </w:tc>
      </w:tr>
      <w:tr w:rsidR="00DD7954" w14:paraId="539A43E8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25FE328" w14:textId="77777777" w:rsidR="00DD7954" w:rsidRDefault="00DD7954">
            <w:pPr>
              <w:pStyle w:val="ConsPlusNormal"/>
              <w:spacing w:line="25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Раздел 1</w:t>
            </w:r>
          </w:p>
        </w:tc>
      </w:tr>
      <w:tr w:rsidR="00DD7954" w14:paraId="1161B832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02BF4F8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Общие сведения об объекте недвижимости, заявителе (представителе заявителя)</w:t>
            </w:r>
          </w:p>
        </w:tc>
      </w:tr>
      <w:tr w:rsidR="00DD7954" w14:paraId="047D9CCE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CE4116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529208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376B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E0A3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характеристики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7BBF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(описание) характеристики</w:t>
            </w:r>
          </w:p>
        </w:tc>
      </w:tr>
      <w:tr w:rsidR="00DD7954" w14:paraId="63820FD9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F810" w14:textId="77777777" w:rsidR="00DD7954" w:rsidRDefault="00DD7954">
            <w:pPr>
              <w:pStyle w:val="ConsPlusNormal"/>
              <w:spacing w:line="25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59AD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характеристики объекта недвижимости</w:t>
            </w:r>
          </w:p>
        </w:tc>
      </w:tr>
      <w:tr w:rsidR="00DD7954" w14:paraId="6D6BCD15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D50C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DF57" w14:textId="77777777" w:rsidR="00DD7954" w:rsidRP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Вид объекта недвижимости (земельный участок, здание, помещение, сооружение, объект незавершенного строительства, </w:t>
            </w:r>
            <w:proofErr w:type="spellStart"/>
            <w:r>
              <w:rPr>
                <w:lang w:eastAsia="en-US"/>
              </w:rPr>
              <w:t>машино</w:t>
            </w:r>
            <w:proofErr w:type="spellEnd"/>
            <w:r>
              <w:rPr>
                <w:lang w:eastAsia="en-US"/>
              </w:rPr>
              <w:t>-место)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C5FF" w14:textId="5854FDBD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</w:tr>
      <w:tr w:rsidR="00DD7954" w14:paraId="22A79427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8BCC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03F9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Кадастровый номер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2C1" w14:textId="583AA131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28:01:000000:000</w:t>
            </w:r>
          </w:p>
        </w:tc>
      </w:tr>
      <w:tr w:rsidR="00DD7954" w14:paraId="3AB736B9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4E13" w14:textId="77777777" w:rsidR="00DD7954" w:rsidRDefault="00DD7954">
            <w:pPr>
              <w:pStyle w:val="ConsPlusNormal"/>
              <w:spacing w:line="25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E155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заявителе</w:t>
            </w:r>
          </w:p>
        </w:tc>
      </w:tr>
      <w:tr w:rsidR="00DD7954" w14:paraId="60891C1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1D91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0CA8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FB9" w14:textId="5DEA32C8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Петров Иван Васильевич</w:t>
            </w:r>
          </w:p>
        </w:tc>
      </w:tr>
      <w:tr w:rsidR="00DD7954" w14:paraId="18824763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718F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1" w:name="P116"/>
            <w:bookmarkEnd w:id="1"/>
            <w:r>
              <w:rPr>
                <w:lang w:eastAsia="en-US"/>
              </w:rPr>
              <w:t>2.2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3970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</w:t>
            </w:r>
            <w:r>
              <w:rPr>
                <w:lang w:eastAsia="en-US"/>
              </w:rPr>
              <w:lastRenderedPageBreak/>
              <w:t>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6A43" w14:textId="00D8CD3D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675000, Амурская область, г. Благовещенск, ул. Краснофлотская, 8 кв. 197</w:t>
            </w:r>
          </w:p>
        </w:tc>
      </w:tr>
      <w:tr w:rsidR="00DD7954" w14:paraId="226C77AC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5989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BBED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 для связи (по желанию)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6729" w14:textId="4295F8B6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8-914-000-28-00</w:t>
            </w:r>
          </w:p>
        </w:tc>
      </w:tr>
      <w:tr w:rsidR="00DD7954" w14:paraId="104C71F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CAEA" w14:textId="77777777" w:rsidR="00DD7954" w:rsidRDefault="00DD7954">
            <w:pPr>
              <w:pStyle w:val="ConsPlusNormal"/>
              <w:spacing w:line="25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4D26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представителе заявителя</w:t>
            </w:r>
          </w:p>
        </w:tc>
      </w:tr>
      <w:tr w:rsidR="00DD7954" w14:paraId="24D98187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BFD0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84A7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физического лица 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B855" w14:textId="5E4FECE4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- - -</w:t>
            </w:r>
          </w:p>
        </w:tc>
      </w:tr>
      <w:tr w:rsidR="00DD7954" w14:paraId="2416E489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DA0E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C25E7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и реквизиты документа, удостоверяющего полномочия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C818" w14:textId="6B9E7353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- - -</w:t>
            </w:r>
          </w:p>
        </w:tc>
      </w:tr>
      <w:tr w:rsidR="00DD7954" w14:paraId="3941F566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2EDE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2" w:name="P130"/>
            <w:bookmarkEnd w:id="2"/>
            <w:r>
              <w:rPr>
                <w:lang w:eastAsia="en-US"/>
              </w:rPr>
              <w:t>3.3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BEFC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632" w14:textId="38BB2EF7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- - -</w:t>
            </w:r>
          </w:p>
        </w:tc>
      </w:tr>
      <w:tr w:rsidR="00DD7954" w14:paraId="0E0EEC20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1FD9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A0DA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 для связи (по желанию)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694" w14:textId="00057E4B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- - -</w:t>
            </w:r>
          </w:p>
        </w:tc>
      </w:tr>
      <w:tr w:rsidR="00DD7954" w14:paraId="61891144" w14:textId="77777777" w:rsidTr="00DD7954"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51BA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D3F10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DD7954" w14:paraId="64E319EC" w14:textId="77777777" w:rsidTr="00DD7954"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5057" w14:textId="77777777" w:rsidR="00DD7954" w:rsidRDefault="00DD7954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F165C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9B1D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D79C6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990B51" w14:textId="45B2484B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Петров Иван Васильевич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53F6B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2CD7F2" w14:textId="160E69D2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01.03.2022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5365B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546202B" w14:textId="77777777" w:rsidTr="00DD7954"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5CE8" w14:textId="77777777" w:rsidR="00DD7954" w:rsidRDefault="00DD7954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0718E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525F76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4DEAC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7F5E2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</w:t>
            </w:r>
          </w:p>
          <w:p w14:paraId="0D4BC6B4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2944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CF13B3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3A4C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9B8B7E8" w14:textId="77777777" w:rsidTr="00DD7954"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4CE75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36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53D22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206B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7FB6AAE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E740AE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3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8E4EFA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  <w:p w14:paraId="35A932A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  <w:p w14:paraId="1693BCE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  <w:p w14:paraId="7721689F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  <w:p w14:paraId="54D26481" w14:textId="3CC1F003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DC38A8B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  <w:p w14:paraId="47C422B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  <w:p w14:paraId="7825D0B9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  <w:p w14:paraId="75086E0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  <w:p w14:paraId="266691FD" w14:textId="5DC54C2E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DD7954" w14:paraId="3CB80654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80B35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2A88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Согласие на обработку персональных данных</w:t>
            </w:r>
          </w:p>
        </w:tc>
      </w:tr>
      <w:tr w:rsidR="00DD7954" w14:paraId="2C63FF65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7A2B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89933B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F3B9AB" w14:textId="5026DFF6" w:rsidR="006301FA" w:rsidRDefault="006301FA" w:rsidP="006301F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ГБУ АО «Центр государственной кадастровой оценки</w:t>
            </w:r>
          </w:p>
          <w:p w14:paraId="61E20EFB" w14:textId="4F835228" w:rsidR="00DD7954" w:rsidRDefault="006301FA" w:rsidP="006301F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Амурской области»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5972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246202AF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98BD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5F81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8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8B6D69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133E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1D2E90D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DC98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8B3E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A94CA" w14:textId="501D8DA1" w:rsidR="00DD7954" w:rsidRDefault="006301FA" w:rsidP="006301F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 Иван Васильевич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AC421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7E3B08B5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3610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ED2F9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8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469D19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имя, отчество (последнее - при наличии) субъекта персональных данных)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5B69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D371321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14FF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43D4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E8616" w14:textId="2216D4A0" w:rsidR="00DD7954" w:rsidRDefault="006301FA" w:rsidP="006301F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675000 Амурская область, г. Благовещенск, ул. Краснофлотская, 8 кв. 197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AB89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2E868FD3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58FE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CEBCF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8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33B848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(адрес места жительства субъекта персональных данных)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5B41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6EBCBA8A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868D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BF6F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E7EB5" w14:textId="7641B847" w:rsidR="00DD7954" w:rsidRDefault="006301FA" w:rsidP="006301F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Паспорт 1001 2603212 выдан 20.01.2001 УВД г. Благовещенска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FADD5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F3A64F3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D2B21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7C798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8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4E7F5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803E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153D7955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F825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43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70E33" w14:textId="77777777" w:rsidR="00DD7954" w:rsidRDefault="00DD7954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Подтверждаю согласие на обработку моих персональных данных, предусмотренную </w:t>
            </w:r>
            <w:hyperlink r:id="rId4" w:history="1">
              <w:r>
                <w:rPr>
                  <w:rStyle w:val="a3"/>
                  <w:lang w:eastAsia="en-US"/>
                </w:rPr>
                <w:t>пунктом 3 статьи 3</w:t>
              </w:r>
            </w:hyperlink>
            <w:r>
              <w:rPr>
                <w:lang w:eastAsia="en-US"/>
              </w:rP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r:id="rId5" w:history="1">
              <w:r>
                <w:rPr>
                  <w:rStyle w:val="a3"/>
                  <w:lang w:eastAsia="en-US"/>
                </w:rPr>
                <w:t>законом</w:t>
              </w:r>
            </w:hyperlink>
            <w:r>
              <w:rPr>
                <w:lang w:eastAsia="en-US"/>
              </w:rPr>
              <w:t xml:space="preserve"> от 3 июля 2016 г. N 237-ФЗ "О государственной кадастровой оценке" (Собрание законодательства Российской Федерации, 2016, N 27, ст. 4170; 2020, N 31, ст. 5028).</w:t>
            </w:r>
          </w:p>
          <w:p w14:paraId="7368C43E" w14:textId="77777777" w:rsidR="00DD7954" w:rsidRDefault="00DD7954">
            <w:pPr>
              <w:pStyle w:val="ConsPlusNormal"/>
              <w:spacing w:line="25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DD7954" w14:paraId="777FE0AC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480A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43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776A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9C0E06A" w14:textId="77777777" w:rsidTr="00DD7954"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7EC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1B93D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C206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9478C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E90324" w14:textId="15ED9CD3" w:rsidR="00DD7954" w:rsidRDefault="006301FA" w:rsidP="006301F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 Иван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2A4810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1B2D6F" w14:textId="420687FF" w:rsidR="00DD7954" w:rsidRDefault="006301FA" w:rsidP="006301F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AC7D5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568327C2" w14:textId="77777777" w:rsidTr="00DD7954"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1887" w14:textId="77777777" w:rsidR="00DD7954" w:rsidRDefault="00DD7954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AFBA9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966B54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056FF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365A8A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</w:t>
            </w:r>
          </w:p>
          <w:p w14:paraId="0C3C3B2D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6D50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1884A0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4E8C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BC4543D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09914EC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D9AFD33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5E06BFA" w14:textId="77777777" w:rsidR="00DD7954" w:rsidRDefault="00DD7954">
            <w:pPr>
              <w:pStyle w:val="ConsPlusNormal"/>
              <w:spacing w:line="25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Раздел 2</w:t>
            </w:r>
          </w:p>
        </w:tc>
      </w:tr>
      <w:tr w:rsidR="00DD7954" w14:paraId="54B42834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DF03F2C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Характеристики объекта недвижимости (для земельного участка)</w:t>
            </w:r>
          </w:p>
        </w:tc>
      </w:tr>
      <w:tr w:rsidR="00DD7954" w14:paraId="5DAC9BB0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E77315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70A78154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9AE9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ACAA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характеристики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F5A9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(описание) характеристики </w:t>
            </w:r>
            <w:r>
              <w:rPr>
                <w:lang w:eastAsia="en-US"/>
              </w:rPr>
              <w:lastRenderedPageBreak/>
              <w:t>(если значение (описание) не заявляется, соответствующие ему пункты не заполняются)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30A1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Порядковый номер документа (копии документа)/материала, </w:t>
            </w:r>
            <w:r>
              <w:rPr>
                <w:lang w:eastAsia="en-US"/>
              </w:rPr>
              <w:lastRenderedPageBreak/>
              <w:t xml:space="preserve">подтверждающего значение (описание) характеристики, содержащейся в декларации, в соответствии с </w:t>
            </w:r>
            <w:hyperlink r:id="rId6" w:anchor="P664" w:history="1">
              <w:r>
                <w:rPr>
                  <w:rStyle w:val="a3"/>
                  <w:lang w:eastAsia="en-US"/>
                </w:rPr>
                <w:t>разделом 4</w:t>
              </w:r>
            </w:hyperlink>
            <w:r>
              <w:rPr>
                <w:lang w:eastAsia="en-US"/>
              </w:rPr>
              <w:t xml:space="preserve"> декларации</w:t>
            </w:r>
          </w:p>
        </w:tc>
      </w:tr>
      <w:tr w:rsidR="00DD7954" w14:paraId="0975A141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627C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0957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D5C" w14:textId="06AA07EF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Амурская область, г. Благовещенск, пер. Западный 35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973" w14:textId="6C88F2D6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D7954" w14:paraId="67410E11" w14:textId="77777777" w:rsidTr="00DD7954"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B7F13D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AE749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BD75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6E5D281A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5C58215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51C4CA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9B56128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  <w:tr w:rsidR="00DD7954" w14:paraId="6A5E4C81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06D84EDB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55E021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84312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6CD8C9F0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9D891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009B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Площадь, кв. м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30" w14:textId="5CD8FC18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1546 кв. м.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0FE7" w14:textId="0B4C0468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D7954" w14:paraId="5949C809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DECB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042A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Категория земель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0BE" w14:textId="13D21A08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EFCA" w14:textId="7E51BB88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D7954" w14:paraId="1A568397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EF30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0730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(виды) разрешенного использования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4ED" w14:textId="44290EBD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Индивидуальное жилое строительство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35CB" w14:textId="209441A0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D7954" w14:paraId="0A46589F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FF5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A6B06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46B" w14:textId="4B264D15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E26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218D3465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7F03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7939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3F19" w14:textId="34B3767A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6F2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27127E8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C3C2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C4BC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69A4" w14:textId="45218DF9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907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65D5AFB3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C0BC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95E2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D1AD" w14:textId="165EF7EF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3C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39FD2A3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5CA3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C7A9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том, что земельный участок расположен в границах особой экономической зоны, территории опережающего </w:t>
            </w:r>
            <w:r>
              <w:rPr>
                <w:lang w:eastAsia="en-US"/>
              </w:rPr>
              <w:lastRenderedPageBreak/>
              <w:t>социально-экономического развития, зоны территориального развития в Российской Федерации, игорной зоны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6E31" w14:textId="47A42628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Нет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38CD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CA00AA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799B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E03D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об установленных сервитутах, публичных сервитутах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4F17" w14:textId="4F2F3B8D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16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40C277B5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B940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A245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автомобильных дорог (в метрах)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F89F" w14:textId="707446B3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 метров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D783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5F3D433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40A7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4812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наличии/отсутствии подъездных путей, обеспечивающих непосредственный доступ к земельному участку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8B0" w14:textId="54BD53A2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317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20C8FD3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699B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3A92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D605" w14:textId="6C9A4CF0" w:rsidR="00DD7954" w:rsidRDefault="006301FA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Линия электропередач подведена к участку. Системы газораспределения, водоснабжения, водоотведения, теплоснабжения отсутствуют. Магистральные инженерные сети проложены в 20 метрах от участка. </w:t>
            </w:r>
            <w:r w:rsidR="002F2826">
              <w:rPr>
                <w:lang w:eastAsia="en-US"/>
              </w:rPr>
              <w:t>Подключение к магистральным инженерным сетям возможно.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5A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5D0A6D0F" w14:textId="77777777" w:rsidTr="00DD7954"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A63CBB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4BC68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CBFE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78F760D0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7406D38E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EED922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A0CD295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  <w:tr w:rsidR="00DD7954" w14:paraId="1CC47D0A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549FEB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2BE0674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A64AA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0A9906CB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3B6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271A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166C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D805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DD7954" w14:paraId="3C4CC81A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5E75" w14:textId="77777777" w:rsidR="00DD7954" w:rsidRDefault="00DD7954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77A3" w14:textId="77777777" w:rsidR="00DD7954" w:rsidRDefault="00DD7954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67B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459" w14:textId="77777777" w:rsidR="00DD7954" w:rsidRDefault="00DD7954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60D896ED" w14:textId="77777777" w:rsidTr="002F2826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6B41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8657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E7665" w14:textId="333CDD89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t xml:space="preserve">имеется </w:t>
            </w:r>
            <w:r w:rsidRPr="002F2826">
              <w:t>v</w:t>
            </w:r>
            <w:r>
              <w:t xml:space="preserve"> отсутствует </w:t>
            </w:r>
            <w:r>
              <w:rPr>
                <w:noProof/>
                <w:position w:val="-10"/>
              </w:rPr>
              <w:drawing>
                <wp:inline distT="0" distB="0" distL="0" distR="0" wp14:anchorId="413F5D19" wp14:editId="23BD60F2">
                  <wp:extent cx="190500" cy="276225"/>
                  <wp:effectExtent l="0" t="0" r="0" b="9525"/>
                  <wp:docPr id="1" name="Рисунок 1" descr="base_1_33397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397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0E2C6" w14:textId="410B9E65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F2826" w14:paraId="47461D50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E97F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4A075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Возможность/отсутствие возможности подключения к </w:t>
            </w:r>
            <w:r>
              <w:rPr>
                <w:lang w:eastAsia="en-US"/>
              </w:rPr>
              <w:lastRenderedPageBreak/>
              <w:t>электрическим сетям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A98" w14:textId="1C03B8C9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lastRenderedPageBreak/>
              <w:t xml:space="preserve">имеется </w:t>
            </w:r>
            <w:r w:rsidRPr="002F2826">
              <w:t>v</w:t>
            </w:r>
            <w:r>
              <w:t xml:space="preserve"> отсутствует </w:t>
            </w:r>
            <w:r>
              <w:rPr>
                <w:noProof/>
                <w:position w:val="-10"/>
              </w:rPr>
              <w:drawing>
                <wp:inline distT="0" distB="0" distL="0" distR="0" wp14:anchorId="55D4C46B" wp14:editId="5E802F0F">
                  <wp:extent cx="190500" cy="276225"/>
                  <wp:effectExtent l="0" t="0" r="0" b="9525"/>
                  <wp:docPr id="2" name="Рисунок 2" descr="base_1_33397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397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BDD" w14:textId="18592E3E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1E818ED7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7075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A3603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E16" w14:textId="7A9F4AF3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кВ.</w:t>
            </w:r>
            <w:proofErr w:type="spellEnd"/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CFEE" w14:textId="4C0B48E2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F2826" w14:paraId="37F67BB4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9C7A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F460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Газоснабжение: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AB0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842E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4E5C6CC5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8710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E1CCC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подключения к сетям газораспределения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897D" w14:textId="28A693BB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t xml:space="preserve">имеется </w:t>
            </w:r>
            <w:r>
              <w:rPr>
                <w:noProof/>
                <w:position w:val="-10"/>
              </w:rPr>
              <w:drawing>
                <wp:inline distT="0" distB="0" distL="0" distR="0" wp14:anchorId="352F350E" wp14:editId="6F132157">
                  <wp:extent cx="190500" cy="276225"/>
                  <wp:effectExtent l="0" t="0" r="0" b="9525"/>
                  <wp:docPr id="8" name="Рисунок 8" descr="base_1_33397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397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отсутствует </w:t>
            </w:r>
            <w:r w:rsidRPr="002F2826">
              <w:t>v</w:t>
            </w:r>
            <w:r>
              <w:rPr>
                <w:noProof/>
                <w:position w:val="-10"/>
              </w:rPr>
              <w:t xml:space="preserve"> 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FE8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11DE432F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9436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3C2DF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408" w14:textId="249D6820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t xml:space="preserve">имеется </w:t>
            </w:r>
            <w:r>
              <w:rPr>
                <w:noProof/>
                <w:position w:val="-10"/>
              </w:rPr>
              <w:drawing>
                <wp:inline distT="0" distB="0" distL="0" distR="0" wp14:anchorId="45B051E4" wp14:editId="18426F7F">
                  <wp:extent cx="190500" cy="276225"/>
                  <wp:effectExtent l="0" t="0" r="0" b="9525"/>
                  <wp:docPr id="9" name="Рисунок 9" descr="base_1_33397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397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отсутствует </w:t>
            </w:r>
            <w:r w:rsidRPr="002F2826">
              <w:t>v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712A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75EC48D1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1D45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13.2.3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3A692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C52" w14:textId="53F035BB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- -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143E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253327B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5FE8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0300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E7EC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292A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420F94EE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9FD2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13.3.1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120E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89F6" w14:textId="17860C4F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t xml:space="preserve">имеется </w:t>
            </w:r>
            <w:r>
              <w:rPr>
                <w:noProof/>
                <w:position w:val="-10"/>
              </w:rPr>
              <w:drawing>
                <wp:inline distT="0" distB="0" distL="0" distR="0" wp14:anchorId="0C92F610" wp14:editId="7CF68299">
                  <wp:extent cx="190500" cy="276225"/>
                  <wp:effectExtent l="0" t="0" r="0" b="9525"/>
                  <wp:docPr id="10" name="Рисунок 10" descr="base_1_33397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397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отсутствует </w:t>
            </w:r>
            <w:r w:rsidRPr="002F2826">
              <w:t>v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B44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1622A37E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5795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13.3.2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E942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8C2E" w14:textId="028BDBEB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t xml:space="preserve">имеется </w:t>
            </w:r>
            <w:r w:rsidRPr="002F2826">
              <w:t>v</w:t>
            </w:r>
            <w:r>
              <w:t xml:space="preserve"> отсутствует </w:t>
            </w:r>
            <w:r>
              <w:rPr>
                <w:noProof/>
                <w:position w:val="-10"/>
              </w:rPr>
              <w:drawing>
                <wp:inline distT="0" distB="0" distL="0" distR="0" wp14:anchorId="4A80726E" wp14:editId="3CB2B84F">
                  <wp:extent cx="190500" cy="276225"/>
                  <wp:effectExtent l="0" t="0" r="0" b="9525"/>
                  <wp:docPr id="12" name="Рисунок 12" descr="base_1_33397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397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649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37A6654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CB80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C637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0838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16D2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1D40132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6F32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78F4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ED6E" w14:textId="16DE4C50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t xml:space="preserve">имеется </w:t>
            </w:r>
            <w:r>
              <w:rPr>
                <w:noProof/>
                <w:position w:val="-10"/>
              </w:rPr>
              <w:drawing>
                <wp:inline distT="0" distB="0" distL="0" distR="0" wp14:anchorId="69225899" wp14:editId="65ADE6FB">
                  <wp:extent cx="190500" cy="276225"/>
                  <wp:effectExtent l="0" t="0" r="0" b="9525"/>
                  <wp:docPr id="13" name="Рисунок 13" descr="base_1_33397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397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отсутствует </w:t>
            </w:r>
            <w:r w:rsidRPr="002F2826">
              <w:t>v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EB1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6711871A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5707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6B6E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242A" w14:textId="721B7A96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t xml:space="preserve">имеется </w:t>
            </w:r>
            <w:r w:rsidRPr="002F2826">
              <w:t>v</w:t>
            </w:r>
            <w:r>
              <w:t xml:space="preserve"> отсутствует </w:t>
            </w:r>
            <w:r>
              <w:rPr>
                <w:noProof/>
                <w:position w:val="-10"/>
              </w:rPr>
              <w:drawing>
                <wp:inline distT="0" distB="0" distL="0" distR="0" wp14:anchorId="233ACB7F" wp14:editId="219D9C7B">
                  <wp:extent cx="190500" cy="276225"/>
                  <wp:effectExtent l="0" t="0" r="0" b="9525"/>
                  <wp:docPr id="14" name="Рисунок 14" descr="base_1_33397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397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4ADA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72D9A7A9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DEAB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13.5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0105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Водоотведение: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C773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6E2E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78395409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ED24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13.5.1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438A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C738" w14:textId="2A75E611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t xml:space="preserve">имеется </w:t>
            </w:r>
            <w:r>
              <w:rPr>
                <w:noProof/>
                <w:position w:val="-10"/>
              </w:rPr>
              <w:drawing>
                <wp:inline distT="0" distB="0" distL="0" distR="0" wp14:anchorId="0807D78C" wp14:editId="2FE4C045">
                  <wp:extent cx="190500" cy="276225"/>
                  <wp:effectExtent l="0" t="0" r="0" b="9525"/>
                  <wp:docPr id="15" name="Рисунок 15" descr="base_1_33397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397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отсутствует </w:t>
            </w:r>
            <w:r w:rsidRPr="002F2826">
              <w:t>v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11F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032697A5" w14:textId="77777777" w:rsidTr="00DD7954"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9CE30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47D715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3440E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0772CA36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7A943E26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4213444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8DED3DF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  <w:tr w:rsidR="002F2826" w14:paraId="2A31D4FF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9C435EF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755F421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37BD2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38A14CAA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0CD5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13.5.2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2B2F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1D1" w14:textId="2E23E218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t xml:space="preserve">имеется </w:t>
            </w:r>
            <w:r w:rsidRPr="002F2826">
              <w:t>v</w:t>
            </w:r>
            <w:r>
              <w:t xml:space="preserve"> отсутствует </w:t>
            </w:r>
            <w:r>
              <w:rPr>
                <w:noProof/>
                <w:position w:val="-10"/>
              </w:rPr>
              <w:drawing>
                <wp:inline distT="0" distB="0" distL="0" distR="0" wp14:anchorId="31A57EB2" wp14:editId="34FA538C">
                  <wp:extent cx="190500" cy="276225"/>
                  <wp:effectExtent l="0" t="0" r="0" b="9525"/>
                  <wp:docPr id="16" name="Рисунок 16" descr="base_1_33397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397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FD4D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33AC4BD5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D97F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9867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9B41" w14:textId="65366758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Река Амур – 800 метров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05C6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667B36EF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E81E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6BA83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17EB" w14:textId="1414C1EA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7488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6C748A67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4B23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4F29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железных дорог (в метрах)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C2BE" w14:textId="36260824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2500 метров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DC2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3BDC9AB3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863B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0662A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4633" w14:textId="67D550E8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5500 метров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16C7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586897C1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86AB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0618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947F" w14:textId="28CA53E5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В/Ч Минобороны 1500 метров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9470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26849977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A5C0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7A08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сельскохозяйственных угодий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8974" w14:textId="6537D060" w:rsidR="002F2826" w:rsidRDefault="008D7A9A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D6C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7831ED4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2AAB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C40D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013" w14:textId="1993F9AA" w:rsidR="002F2826" w:rsidRDefault="008D7A9A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- -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6B38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022CCC8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9863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D9B8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Наличие недостатков, препятствующих рациональному использованию и охране земель, в том числе вклинивание, </w:t>
            </w:r>
            <w:proofErr w:type="spellStart"/>
            <w:r>
              <w:rPr>
                <w:lang w:eastAsia="en-US"/>
              </w:rPr>
              <w:t>вкрапливание</w:t>
            </w:r>
            <w:proofErr w:type="spellEnd"/>
            <w:r>
              <w:rPr>
                <w:lang w:eastAsia="en-US"/>
              </w:rPr>
              <w:t>, изломанность границ, чересполосица, невозможность размещения объектов недвижимости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33D2" w14:textId="36CA63DC" w:rsidR="002F2826" w:rsidRDefault="008D7A9A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02B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4FB90551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AE4683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43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3B44F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2F2826" w14:paraId="3633D7D1" w14:textId="77777777" w:rsidTr="00DD7954"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DE20D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5B63C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CE766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561875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F529A0" w14:textId="03B4A6F6" w:rsidR="002F2826" w:rsidRDefault="008D7A9A" w:rsidP="008D7A9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 Иван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4AD943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D95A9" w14:textId="25A5DC0F" w:rsidR="002F2826" w:rsidRDefault="008D7A9A" w:rsidP="008D7A9A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368AF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3DD62DB4" w14:textId="77777777" w:rsidTr="00DD7954"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B4962" w14:textId="77777777" w:rsidR="002F2826" w:rsidRDefault="002F2826" w:rsidP="002F2826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6B3A59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AA4B04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C9466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A5CC86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</w:t>
            </w:r>
          </w:p>
          <w:p w14:paraId="7EA3DE62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74E29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9E5EC7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6B0B7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081A53E3" w14:textId="77777777" w:rsidTr="00DD7954">
        <w:tc>
          <w:tcPr>
            <w:tcW w:w="777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42855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C2BD5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</w:p>
        </w:tc>
      </w:tr>
      <w:tr w:rsidR="002F2826" w14:paraId="0828A492" w14:textId="77777777" w:rsidTr="00DD7954">
        <w:tc>
          <w:tcPr>
            <w:tcW w:w="77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510E635" w14:textId="77777777" w:rsidR="002F2826" w:rsidRDefault="002F2826" w:rsidP="002F2826">
            <w:pPr>
              <w:pStyle w:val="ConsPlusNormal"/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45C68AE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  <w:tr w:rsidR="002F2826" w14:paraId="5CA54D22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A3E21D9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584F4422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F946BBC" w14:textId="77777777" w:rsidR="008D7A9A" w:rsidRDefault="008D7A9A" w:rsidP="002F2826">
            <w:pPr>
              <w:pStyle w:val="ConsPlusNormal"/>
              <w:spacing w:line="256" w:lineRule="auto"/>
              <w:jc w:val="right"/>
              <w:outlineLvl w:val="1"/>
              <w:rPr>
                <w:lang w:eastAsia="en-US"/>
              </w:rPr>
            </w:pPr>
          </w:p>
          <w:p w14:paraId="717B975F" w14:textId="77777777" w:rsidR="008D7A9A" w:rsidRDefault="008D7A9A" w:rsidP="002F2826">
            <w:pPr>
              <w:pStyle w:val="ConsPlusNormal"/>
              <w:spacing w:line="256" w:lineRule="auto"/>
              <w:jc w:val="right"/>
              <w:outlineLvl w:val="1"/>
              <w:rPr>
                <w:lang w:eastAsia="en-US"/>
              </w:rPr>
            </w:pPr>
          </w:p>
          <w:p w14:paraId="4C8D003F" w14:textId="0BF5D867" w:rsidR="002F2826" w:rsidRDefault="002F2826" w:rsidP="002F2826">
            <w:pPr>
              <w:pStyle w:val="ConsPlusNormal"/>
              <w:spacing w:line="25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Раздел 3</w:t>
            </w:r>
          </w:p>
        </w:tc>
      </w:tr>
      <w:tr w:rsidR="002F2826" w14:paraId="30D32489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3F59E9F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Характеристики объекта недвижимости (для здания, помещения, сооружения, объекта незавершенного строительства, </w:t>
            </w:r>
            <w:proofErr w:type="spellStart"/>
            <w:r>
              <w:rPr>
                <w:lang w:eastAsia="en-US"/>
              </w:rPr>
              <w:t>машино</w:t>
            </w:r>
            <w:proofErr w:type="spellEnd"/>
            <w:r>
              <w:rPr>
                <w:lang w:eastAsia="en-US"/>
              </w:rPr>
              <w:t>-места)</w:t>
            </w:r>
          </w:p>
        </w:tc>
      </w:tr>
      <w:tr w:rsidR="002F2826" w14:paraId="7D19FDF2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F2D6F77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378AC7D6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2552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B718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характеристики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FAAB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6224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r:id="rId8" w:anchor="P664" w:history="1">
              <w:r>
                <w:rPr>
                  <w:rStyle w:val="a3"/>
                  <w:lang w:eastAsia="en-US"/>
                </w:rPr>
                <w:t>разделом 4</w:t>
              </w:r>
            </w:hyperlink>
            <w:r>
              <w:rPr>
                <w:lang w:eastAsia="en-US"/>
              </w:rPr>
              <w:t xml:space="preserve"> декларации</w:t>
            </w:r>
          </w:p>
        </w:tc>
      </w:tr>
      <w:tr w:rsidR="002F2826" w14:paraId="5FD9C3E5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11E87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0D51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объекта недвижимости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1F6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236D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4F4CEEB1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03FB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7B36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E50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B1B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48DF76F8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EBDE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8F3E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Площадь, кв. м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376E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652E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0883A648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D917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2EC2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956E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558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06BE4E48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CC4F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0B65C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Степень готовности объекта незавершенного строительства (в процентах)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C217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797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53F302E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CC23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4C74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400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998F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3DF89B43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213B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B93D2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D2C1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C81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3CF04FF8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307C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C20A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DED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434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0A0CD00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B5F5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6DA5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подземный этаж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D2A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CE7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431976CC" w14:textId="77777777" w:rsidTr="00DD7954"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962604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3D3023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C6988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78427545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2EF5BA2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39B226D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184A1DE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  <w:tr w:rsidR="002F2826" w14:paraId="4CF77C8F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899DE0A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1E7F6C8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F325A2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24341E54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26971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F8AE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технический этаж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02E0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3925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1608297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46EA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8D60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мансардный этаж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3D8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99C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6B82FA0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B0BC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1096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типы этажей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20BB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A8C2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36061D4A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0F45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9D51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rPr>
                <w:lang w:eastAsia="en-US"/>
              </w:rPr>
              <w:t>машино</w:t>
            </w:r>
            <w:proofErr w:type="spellEnd"/>
            <w:r>
              <w:rPr>
                <w:lang w:eastAsia="en-US"/>
              </w:rPr>
              <w:t>-место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855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1FA7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0E529B20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E6EA2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306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Серия многоквартирного дома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7C4E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C634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2D073D04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5D333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0452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 наружных стен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B1DB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E6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3423B7B3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A0B7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534A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 основных несущих конструкций, перекрытий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A4F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D06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5F65FC15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2611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446D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 кровли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D2CE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E12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15EB70AB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9FC5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24939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BE76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9BE4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42BCD1D8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06E6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5090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окончания проведения капитального ремонта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8830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E83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2F731361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2588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B8FB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окончания проведения реконструкции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6892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9EC0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5342C7BB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2BCE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672F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жилого помещения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EE7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BD1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2AAA0A4C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43B9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F48A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или виды разрешенного использования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DEC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4FE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5C8B049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DE06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72E9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093E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CFF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508D8ACB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4F3F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078A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</w:t>
            </w:r>
            <w:r>
              <w:rPr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294C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4598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232DDDEB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27EE3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AEF2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Процент физического износа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43A5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E098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1B9640B8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4AC7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75ED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CB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4F6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7777202D" w14:textId="77777777" w:rsidTr="00DD7954"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3D9407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4D1CB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13F52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0B50CA03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01A5410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D17AB12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00AD9C3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  <w:tr w:rsidR="002F2826" w14:paraId="468B4FA1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5628319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F4C1DCA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1FA1B4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3B287860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BA23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CB13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6321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0EA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1F5C6BF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CCC6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8FDC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D326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5AE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15B4070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926A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8CD9E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подключения к электрическим сетям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E976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1D26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28AEACCA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A727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4B54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5EB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F3F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098F1A66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803F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FD9F0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8FD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02B8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2FBA6C5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6E74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4936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Газоснабжение: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53C3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540D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1E15409C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E602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23.2.1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39360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подключения к сетям газораспределения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89A4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2229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53F5316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5F9E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23.2.2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CEAB1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6E47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7BCD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74C8901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0728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23.2.3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D33DE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Мощность сетей газораспределения, к которым подключен объект недвижимости, либо мощность сети, </w:t>
            </w:r>
            <w:r>
              <w:rPr>
                <w:lang w:eastAsia="en-US"/>
              </w:rPr>
              <w:lastRenderedPageBreak/>
              <w:t>к которой возможно подключение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972D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8240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3033C763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9196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F472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81CB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346B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5484EDA7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E4A0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23.3.1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A8CA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EFB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559B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3E5CAE8A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116A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23.3.2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B8A4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110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BD2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246024CF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C984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7737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3D8B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B8B1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0912F07A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F01E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23.4.1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7D59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9FFD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2E3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77770B98" w14:textId="77777777" w:rsidTr="00DD7954"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A01BEA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5B9E33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0DB39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19E2EF56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D04CA05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C6E8C6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8DCCE4C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  <w:tr w:rsidR="002F2826" w14:paraId="1494F4E2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20472C9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FB459DD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E8731C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40527BDD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3162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23.4.2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47AF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B833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5C23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5B46A364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9C43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23.5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7B0C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Водоотведение: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6AD9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1D2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546138A4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2824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23.5.1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CDBD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8B47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DE70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0AC1D5D3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D022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23.5.2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790C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340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7BB0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6B047A0E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ACAF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95C9" w14:textId="77777777" w:rsidR="002F2826" w:rsidRDefault="002F2826" w:rsidP="002F2826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характеристики объекта недвижимости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C2F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1D0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476456DF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CB4C58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43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3C9D1F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2F2826" w14:paraId="696B9492" w14:textId="77777777" w:rsidTr="00DD7954"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59416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EF021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ED743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1504CD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65EFAE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A8E3CA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37A6B5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33DED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49F9D0A1" w14:textId="77777777" w:rsidTr="00DD7954"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F9F65" w14:textId="77777777" w:rsidR="002F2826" w:rsidRDefault="002F2826" w:rsidP="002F2826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02D748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09CD15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D7600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748989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</w:t>
            </w:r>
          </w:p>
          <w:p w14:paraId="78CD14B3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FFF40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102D91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0DC23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27D45023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FC586E2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54A025EA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E169CA6" w14:textId="77777777" w:rsidR="00587F6D" w:rsidRDefault="00587F6D" w:rsidP="002F2826">
            <w:pPr>
              <w:pStyle w:val="ConsPlusNormal"/>
              <w:spacing w:line="256" w:lineRule="auto"/>
              <w:jc w:val="right"/>
              <w:outlineLvl w:val="1"/>
              <w:rPr>
                <w:lang w:eastAsia="en-US"/>
              </w:rPr>
            </w:pPr>
            <w:bookmarkStart w:id="3" w:name="P664"/>
            <w:bookmarkEnd w:id="3"/>
          </w:p>
          <w:p w14:paraId="17EA78C6" w14:textId="77777777" w:rsidR="00587F6D" w:rsidRDefault="00587F6D" w:rsidP="002F2826">
            <w:pPr>
              <w:pStyle w:val="ConsPlusNormal"/>
              <w:spacing w:line="256" w:lineRule="auto"/>
              <w:jc w:val="right"/>
              <w:outlineLvl w:val="1"/>
              <w:rPr>
                <w:lang w:eastAsia="en-US"/>
              </w:rPr>
            </w:pPr>
          </w:p>
          <w:p w14:paraId="2D3FA2F9" w14:textId="77777777" w:rsidR="00587F6D" w:rsidRDefault="00587F6D" w:rsidP="002F2826">
            <w:pPr>
              <w:pStyle w:val="ConsPlusNormal"/>
              <w:spacing w:line="256" w:lineRule="auto"/>
              <w:jc w:val="right"/>
              <w:outlineLvl w:val="1"/>
              <w:rPr>
                <w:lang w:eastAsia="en-US"/>
              </w:rPr>
            </w:pPr>
          </w:p>
          <w:p w14:paraId="4AC50FD2" w14:textId="77777777" w:rsidR="00587F6D" w:rsidRDefault="00587F6D" w:rsidP="002F2826">
            <w:pPr>
              <w:pStyle w:val="ConsPlusNormal"/>
              <w:spacing w:line="256" w:lineRule="auto"/>
              <w:jc w:val="right"/>
              <w:outlineLvl w:val="1"/>
              <w:rPr>
                <w:lang w:eastAsia="en-US"/>
              </w:rPr>
            </w:pPr>
          </w:p>
          <w:p w14:paraId="171325DC" w14:textId="7D5BEDF7" w:rsidR="002F2826" w:rsidRDefault="002F2826" w:rsidP="002F2826">
            <w:pPr>
              <w:pStyle w:val="ConsPlusNormal"/>
              <w:spacing w:line="25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Раздел 4</w:t>
            </w:r>
          </w:p>
        </w:tc>
      </w:tr>
      <w:tr w:rsidR="002F2826" w14:paraId="5F8AAF13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EDB564E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Реестр документов (копий документов) и материалов, прилагаемых к декларации</w:t>
            </w:r>
          </w:p>
        </w:tc>
      </w:tr>
      <w:tr w:rsidR="002F2826" w14:paraId="3C035FD6" w14:textId="77777777" w:rsidTr="00DD7954"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66B4357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799CC501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588D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01D3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2F2826" w14:paraId="4652AA32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0E6" w14:textId="702354A8" w:rsidR="002F2826" w:rsidRDefault="00587F6D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303" w14:textId="763D7C7A" w:rsidR="002F2826" w:rsidRDefault="00587F6D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Копия паспорта</w:t>
            </w:r>
          </w:p>
        </w:tc>
      </w:tr>
      <w:tr w:rsidR="002F2826" w14:paraId="137CCE50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B2A" w14:textId="57E3D727" w:rsidR="002F2826" w:rsidRDefault="00587F6D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43A5" w14:textId="631B8EF0" w:rsidR="002F2826" w:rsidRDefault="00587F6D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Выписка из ЕГРН № 99/2019/274539201 от 25.07.2019</w:t>
            </w:r>
          </w:p>
        </w:tc>
      </w:tr>
      <w:tr w:rsidR="002F2826" w14:paraId="4C9B0474" w14:textId="77777777" w:rsidTr="00DD79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D79" w14:textId="5730F33A" w:rsidR="002F2826" w:rsidRDefault="00587F6D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5D74" w14:textId="76E64BEE" w:rsidR="002F2826" w:rsidRDefault="00587F6D" w:rsidP="002F282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Акт подключения</w:t>
            </w:r>
          </w:p>
        </w:tc>
      </w:tr>
      <w:tr w:rsidR="002F2826" w14:paraId="38E33B3C" w14:textId="77777777" w:rsidTr="00DD7954"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6C3C2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43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90DFB8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2F2826" w14:paraId="34364044" w14:textId="77777777" w:rsidTr="00DD7954"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438C7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2E4D0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0D415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850DA9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69D2AD" w14:textId="4BA28E24" w:rsidR="002F2826" w:rsidRDefault="00587F6D" w:rsidP="00587F6D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</w:t>
            </w:r>
            <w:bookmarkStart w:id="4" w:name="_GoBack"/>
            <w:bookmarkEnd w:id="4"/>
            <w:r>
              <w:rPr>
                <w:lang w:eastAsia="en-US"/>
              </w:rPr>
              <w:t>в Иван Васильевич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C41F3A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EA898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6B5B8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6DEBB5A2" w14:textId="77777777" w:rsidTr="00DD7954">
        <w:tc>
          <w:tcPr>
            <w:tcW w:w="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4C4440" w14:textId="77777777" w:rsidR="002F2826" w:rsidRDefault="002F2826" w:rsidP="002F2826">
            <w:pPr>
              <w:spacing w:after="0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E31308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5DF432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DF748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B46C2F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 имя отчество</w:t>
            </w:r>
          </w:p>
          <w:p w14:paraId="7EA7179E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(последнее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212B7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D4DC4E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496D8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401CC5C4" w14:textId="77777777" w:rsidTr="00DD7954"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A3E78A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F64AF5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69130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2F2826" w14:paraId="06AF104A" w14:textId="77777777" w:rsidTr="00DD7954"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ADBB643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9EBFBCF" w14:textId="77777777" w:rsidR="002F2826" w:rsidRDefault="002F2826" w:rsidP="002F28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D281B5F" w14:textId="77777777" w:rsidR="002F2826" w:rsidRDefault="002F2826" w:rsidP="002F282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</w:tbl>
    <w:p w14:paraId="48BA4496" w14:textId="77777777" w:rsidR="00FB6862" w:rsidRDefault="00FB6862"/>
    <w:sectPr w:rsidR="00FB6862" w:rsidSect="00DD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75"/>
    <w:rsid w:val="002F2826"/>
    <w:rsid w:val="00587F6D"/>
    <w:rsid w:val="006301FA"/>
    <w:rsid w:val="008D7A9A"/>
    <w:rsid w:val="00DD7954"/>
    <w:rsid w:val="00E51075"/>
    <w:rsid w:val="00FB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9544"/>
  <w15:chartTrackingRefBased/>
  <w15:docId w15:val="{C10EB5C7-E8B6-482C-8B1B-C67E65D6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954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D7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201\Share\&#1052;&#1086;&#1085;&#1080;&#1090;&#1086;&#1088;&#1080;&#1085;&#1075;\&#1055;&#1072;&#1088;&#1091;&#1085;&#1086;&#1074;\&#1044;&#1077;&#1082;&#1083;&#1072;&#1088;&#1072;&#1094;&#1080;&#1080;,%20&#1085;&#1086;&#1074;&#1099;&#1077;%20&#1089;&#1090;&#1072;&#1088;&#1099;&#1077;\&#1086;&#1090;%2024%20&#1084;&#1072;&#1103;%202021%20&#1075;.%20N%20&#1055;-0216.doc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92.168.0.201\Share\&#1052;&#1086;&#1085;&#1080;&#1090;&#1086;&#1088;&#1080;&#1085;&#1075;\&#1055;&#1072;&#1088;&#1091;&#1085;&#1086;&#1074;\&#1044;&#1077;&#1082;&#1083;&#1072;&#1088;&#1072;&#1094;&#1080;&#1080;,%20&#1085;&#1086;&#1074;&#1099;&#1077;%20&#1089;&#1090;&#1072;&#1088;&#1099;&#1077;\&#1086;&#1090;%2024%20&#1084;&#1072;&#1103;%202021%20&#1075;.%20N%20&#1055;-0216.docx" TargetMode="External"/><Relationship Id="rId5" Type="http://schemas.openxmlformats.org/officeDocument/2006/relationships/hyperlink" Target="consultantplus://offline/ref=B76143876BEBCC2580BBB54BFB6C39C2D52EA131F2EA27A83649E492818EEE8F9186E6E565D1C082CF422E5B79X3CBB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76143876BEBCC2580BBB54BFB6C39C2D226AD38F8ED27A83649E492818EEE8F8386BEE965D3DC81C557780A3F6CB0D5882FA4450EE33E44X5C3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Парунов Павел Павлович</dc:creator>
  <cp:keywords/>
  <dc:description/>
  <cp:lastModifiedBy>Гутник Елена Владимировна</cp:lastModifiedBy>
  <cp:revision>4</cp:revision>
  <dcterms:created xsi:type="dcterms:W3CDTF">2022-03-02T02:06:00Z</dcterms:created>
  <dcterms:modified xsi:type="dcterms:W3CDTF">2022-03-03T02:04:00Z</dcterms:modified>
</cp:coreProperties>
</file>