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3A1839" w14:textId="65A0C773" w:rsidR="007424F0" w:rsidRPr="00392521" w:rsidRDefault="00A91B0B" w:rsidP="00AC47D7">
      <w:pPr>
        <w:jc w:val="center"/>
        <w:rPr>
          <w:rFonts w:ascii="Times New Roman" w:hAnsi="Times New Roman" w:cs="Times New Roman"/>
          <w:sz w:val="24"/>
          <w:szCs w:val="24"/>
        </w:rPr>
      </w:pPr>
      <w:r w:rsidRPr="00392521">
        <w:rPr>
          <w:rFonts w:ascii="Times New Roman" w:hAnsi="Times New Roman" w:cs="Times New Roman"/>
          <w:b/>
          <w:sz w:val="24"/>
          <w:szCs w:val="24"/>
        </w:rPr>
        <w:t>С</w:t>
      </w:r>
      <w:r w:rsidR="007424F0" w:rsidRPr="00392521">
        <w:rPr>
          <w:rFonts w:ascii="Times New Roman" w:hAnsi="Times New Roman" w:cs="Times New Roman"/>
          <w:b/>
          <w:sz w:val="24"/>
          <w:szCs w:val="24"/>
        </w:rPr>
        <w:t>ведени</w:t>
      </w:r>
      <w:r w:rsidRPr="00392521">
        <w:rPr>
          <w:rFonts w:ascii="Times New Roman" w:hAnsi="Times New Roman" w:cs="Times New Roman"/>
          <w:b/>
          <w:sz w:val="24"/>
          <w:szCs w:val="24"/>
        </w:rPr>
        <w:t>я</w:t>
      </w:r>
      <w:r w:rsidR="007424F0" w:rsidRPr="00392521">
        <w:rPr>
          <w:rFonts w:ascii="Times New Roman" w:hAnsi="Times New Roman" w:cs="Times New Roman"/>
          <w:b/>
          <w:sz w:val="24"/>
          <w:szCs w:val="24"/>
        </w:rPr>
        <w:t xml:space="preserve"> об объектах недвижимости, в отношении которых рассмотрены декларации</w:t>
      </w:r>
    </w:p>
    <w:p w14:paraId="57DFE3D7" w14:textId="20283ADF" w:rsidR="007424F0" w:rsidRPr="00392521" w:rsidRDefault="008B25BB" w:rsidP="00390758">
      <w:pPr>
        <w:rPr>
          <w:rFonts w:ascii="Times New Roman" w:hAnsi="Times New Roman" w:cs="Times New Roman"/>
          <w:sz w:val="24"/>
          <w:szCs w:val="24"/>
        </w:rPr>
      </w:pPr>
      <w:r w:rsidRPr="00392521">
        <w:rPr>
          <w:rFonts w:ascii="Times New Roman" w:hAnsi="Times New Roman" w:cs="Times New Roman"/>
          <w:sz w:val="24"/>
          <w:szCs w:val="24"/>
        </w:rPr>
        <w:t>Период</w:t>
      </w:r>
      <w:r w:rsidR="007424F0" w:rsidRPr="00392521">
        <w:rPr>
          <w:rFonts w:ascii="Times New Roman" w:hAnsi="Times New Roman" w:cs="Times New Roman"/>
          <w:sz w:val="24"/>
          <w:szCs w:val="24"/>
        </w:rPr>
        <w:t xml:space="preserve"> отчетности: </w:t>
      </w:r>
      <w:r w:rsidR="00A52AC5" w:rsidRPr="00392521">
        <w:rPr>
          <w:rFonts w:ascii="Times New Roman" w:hAnsi="Times New Roman" w:cs="Times New Roman"/>
          <w:sz w:val="24"/>
          <w:szCs w:val="24"/>
        </w:rPr>
        <w:t>4</w:t>
      </w:r>
      <w:r w:rsidR="00AC7AAF" w:rsidRPr="00392521">
        <w:rPr>
          <w:rFonts w:ascii="Times New Roman" w:hAnsi="Times New Roman" w:cs="Times New Roman"/>
          <w:sz w:val="24"/>
          <w:szCs w:val="24"/>
        </w:rPr>
        <w:t xml:space="preserve"> </w:t>
      </w:r>
      <w:r w:rsidR="007424F0" w:rsidRPr="00392521">
        <w:rPr>
          <w:rFonts w:ascii="Times New Roman" w:hAnsi="Times New Roman" w:cs="Times New Roman"/>
          <w:sz w:val="24"/>
          <w:szCs w:val="24"/>
        </w:rPr>
        <w:t>квартал 20</w:t>
      </w:r>
      <w:r w:rsidR="00D2612C" w:rsidRPr="00392521">
        <w:rPr>
          <w:rFonts w:ascii="Times New Roman" w:hAnsi="Times New Roman" w:cs="Times New Roman"/>
          <w:sz w:val="24"/>
          <w:szCs w:val="24"/>
        </w:rPr>
        <w:t>2</w:t>
      </w:r>
      <w:r w:rsidR="00DE0761" w:rsidRPr="00392521">
        <w:rPr>
          <w:rFonts w:ascii="Times New Roman" w:hAnsi="Times New Roman" w:cs="Times New Roman"/>
          <w:sz w:val="24"/>
          <w:szCs w:val="24"/>
        </w:rPr>
        <w:t>5</w:t>
      </w:r>
      <w:r w:rsidR="007424F0" w:rsidRPr="00392521">
        <w:rPr>
          <w:rFonts w:ascii="Times New Roman" w:hAnsi="Times New Roman" w:cs="Times New Roman"/>
          <w:sz w:val="24"/>
          <w:szCs w:val="24"/>
        </w:rPr>
        <w:t xml:space="preserve"> года</w:t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1560"/>
        <w:gridCol w:w="2268"/>
        <w:gridCol w:w="2552"/>
        <w:gridCol w:w="2551"/>
        <w:gridCol w:w="2127"/>
        <w:gridCol w:w="2187"/>
      </w:tblGrid>
      <w:tr w:rsidR="00B9075A" w:rsidRPr="00392521" w14:paraId="1665EBF7" w14:textId="77777777" w:rsidTr="00BA523B">
        <w:trPr>
          <w:trHeight w:val="529"/>
        </w:trPr>
        <w:tc>
          <w:tcPr>
            <w:tcW w:w="562" w:type="dxa"/>
            <w:vMerge w:val="restart"/>
            <w:hideMark/>
          </w:tcPr>
          <w:p w14:paraId="5E48FE53" w14:textId="77777777" w:rsidR="00B9075A" w:rsidRPr="00392521" w:rsidRDefault="00B9075A" w:rsidP="00F012E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25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1560" w:type="dxa"/>
            <w:vMerge w:val="restart"/>
            <w:hideMark/>
          </w:tcPr>
          <w:p w14:paraId="3151ACD7" w14:textId="77777777" w:rsidR="00B9075A" w:rsidRPr="00392521" w:rsidRDefault="00B9075A" w:rsidP="00F012E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25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 поступления декларации</w:t>
            </w:r>
          </w:p>
        </w:tc>
        <w:tc>
          <w:tcPr>
            <w:tcW w:w="2268" w:type="dxa"/>
            <w:vMerge w:val="restart"/>
            <w:hideMark/>
          </w:tcPr>
          <w:p w14:paraId="25608328" w14:textId="77777777" w:rsidR="00B9075A" w:rsidRPr="00392521" w:rsidRDefault="00B9075A" w:rsidP="00F012E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25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объекта недвижимости</w:t>
            </w:r>
          </w:p>
        </w:tc>
        <w:tc>
          <w:tcPr>
            <w:tcW w:w="2552" w:type="dxa"/>
            <w:vMerge w:val="restart"/>
            <w:hideMark/>
          </w:tcPr>
          <w:p w14:paraId="02946137" w14:textId="70DAE36E" w:rsidR="00B9075A" w:rsidRPr="00392521" w:rsidRDefault="00873865" w:rsidP="00F012E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25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</w:t>
            </w:r>
            <w:r w:rsidR="00B9075A" w:rsidRPr="003925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дрес или описание местоположения</w:t>
            </w:r>
          </w:p>
        </w:tc>
        <w:tc>
          <w:tcPr>
            <w:tcW w:w="2551" w:type="dxa"/>
            <w:vMerge w:val="restart"/>
            <w:hideMark/>
          </w:tcPr>
          <w:p w14:paraId="116219A1" w14:textId="77777777" w:rsidR="00B9075A" w:rsidRPr="00392521" w:rsidRDefault="00B9075A" w:rsidP="00F012E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25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Кадастровый номер</w:t>
            </w:r>
          </w:p>
        </w:tc>
        <w:tc>
          <w:tcPr>
            <w:tcW w:w="2127" w:type="dxa"/>
            <w:vMerge w:val="restart"/>
            <w:hideMark/>
          </w:tcPr>
          <w:p w14:paraId="7B7DF421" w14:textId="03ADC983" w:rsidR="00B9075A" w:rsidRPr="00392521" w:rsidRDefault="00B9075A" w:rsidP="00F012E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25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Решение по результатам рассмотрения декларации</w:t>
            </w:r>
          </w:p>
        </w:tc>
        <w:tc>
          <w:tcPr>
            <w:tcW w:w="2187" w:type="dxa"/>
            <w:vMerge w:val="restart"/>
            <w:hideMark/>
          </w:tcPr>
          <w:p w14:paraId="2A0B8123" w14:textId="77777777" w:rsidR="00B9075A" w:rsidRPr="00392521" w:rsidRDefault="00B9075A" w:rsidP="00F012E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25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 направления уведомления по результатам рассмотрения декларации</w:t>
            </w:r>
          </w:p>
        </w:tc>
      </w:tr>
      <w:tr w:rsidR="00B9075A" w:rsidRPr="00392521" w14:paraId="6D451C9B" w14:textId="77777777" w:rsidTr="00BA523B">
        <w:trPr>
          <w:trHeight w:val="529"/>
        </w:trPr>
        <w:tc>
          <w:tcPr>
            <w:tcW w:w="562" w:type="dxa"/>
            <w:vMerge/>
            <w:hideMark/>
          </w:tcPr>
          <w:p w14:paraId="5F1A2ACF" w14:textId="77777777" w:rsidR="00B9075A" w:rsidRPr="00392521" w:rsidRDefault="00B9075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vMerge/>
            <w:hideMark/>
          </w:tcPr>
          <w:p w14:paraId="09E93D5D" w14:textId="77777777" w:rsidR="00B9075A" w:rsidRPr="00392521" w:rsidRDefault="00B9075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vMerge/>
            <w:hideMark/>
          </w:tcPr>
          <w:p w14:paraId="53E3DD6B" w14:textId="77777777" w:rsidR="00B9075A" w:rsidRPr="00392521" w:rsidRDefault="00B9075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67B23A65" w14:textId="77777777" w:rsidR="00B9075A" w:rsidRPr="00392521" w:rsidRDefault="00B9075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  <w:vMerge/>
            <w:hideMark/>
          </w:tcPr>
          <w:p w14:paraId="3B771D71" w14:textId="77777777" w:rsidR="00B9075A" w:rsidRPr="00392521" w:rsidRDefault="00B9075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7" w:type="dxa"/>
            <w:vMerge/>
            <w:hideMark/>
          </w:tcPr>
          <w:p w14:paraId="63B14F57" w14:textId="77777777" w:rsidR="00B9075A" w:rsidRPr="00392521" w:rsidRDefault="00B9075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87" w:type="dxa"/>
            <w:vMerge/>
            <w:hideMark/>
          </w:tcPr>
          <w:p w14:paraId="243DADE6" w14:textId="77777777" w:rsidR="00B9075A" w:rsidRPr="00392521" w:rsidRDefault="00B9075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D71DC" w:rsidRPr="00392521" w14:paraId="0E773C61" w14:textId="77777777" w:rsidTr="00DA1467">
        <w:trPr>
          <w:trHeight w:val="645"/>
        </w:trPr>
        <w:tc>
          <w:tcPr>
            <w:tcW w:w="562" w:type="dxa"/>
            <w:vAlign w:val="center"/>
          </w:tcPr>
          <w:p w14:paraId="6E5E54A3" w14:textId="044D8D6F" w:rsidR="005D71DC" w:rsidRPr="00392521" w:rsidRDefault="00392521" w:rsidP="00DA14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2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vAlign w:val="center"/>
          </w:tcPr>
          <w:p w14:paraId="33E1E894" w14:textId="531A3BCE" w:rsidR="005D71DC" w:rsidRPr="00392521" w:rsidRDefault="00392521" w:rsidP="00DA14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2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vAlign w:val="center"/>
          </w:tcPr>
          <w:p w14:paraId="7CA436E0" w14:textId="30752D12" w:rsidR="005D71DC" w:rsidRPr="00392521" w:rsidRDefault="00392521" w:rsidP="00DA14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2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vAlign w:val="center"/>
          </w:tcPr>
          <w:p w14:paraId="42DA29A8" w14:textId="1A4EE036" w:rsidR="005D71DC" w:rsidRPr="00392521" w:rsidRDefault="00392521" w:rsidP="00DA14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2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vAlign w:val="center"/>
          </w:tcPr>
          <w:p w14:paraId="467CFCA7" w14:textId="5EFC34D5" w:rsidR="005D71DC" w:rsidRPr="00392521" w:rsidRDefault="00392521" w:rsidP="00DA14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2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7" w:type="dxa"/>
            <w:vAlign w:val="center"/>
          </w:tcPr>
          <w:p w14:paraId="43F57EB7" w14:textId="0C83B895" w:rsidR="005D71DC" w:rsidRPr="00392521" w:rsidRDefault="00392521" w:rsidP="00DA14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2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87" w:type="dxa"/>
            <w:vAlign w:val="center"/>
          </w:tcPr>
          <w:p w14:paraId="3C0B0979" w14:textId="344CE081" w:rsidR="005D71DC" w:rsidRPr="00392521" w:rsidRDefault="00392521" w:rsidP="00DA14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2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6A7CB65B" w14:textId="44C113E0" w:rsidR="00455C17" w:rsidRPr="00392521" w:rsidRDefault="00455C17" w:rsidP="00455C17">
      <w:pPr>
        <w:rPr>
          <w:rFonts w:ascii="Times New Roman" w:hAnsi="Times New Roman" w:cs="Times New Roman"/>
          <w:sz w:val="24"/>
          <w:szCs w:val="24"/>
        </w:rPr>
      </w:pPr>
    </w:p>
    <w:p w14:paraId="6C4B1962" w14:textId="32FCDA50" w:rsidR="0073570A" w:rsidRPr="00392521" w:rsidRDefault="00392521" w:rsidP="00455C1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 отчетный период </w:t>
      </w:r>
      <w:r w:rsidR="00DA1467" w:rsidRPr="00DA1467">
        <w:rPr>
          <w:rFonts w:ascii="Times New Roman" w:hAnsi="Times New Roman" w:cs="Times New Roman"/>
          <w:sz w:val="24"/>
          <w:szCs w:val="24"/>
        </w:rPr>
        <w:t>обращений о рассмотрении деклараций о характеристиках объекта недвижимости не поступало.</w:t>
      </w:r>
    </w:p>
    <w:p w14:paraId="2FA2C461" w14:textId="12549283" w:rsidR="0073570A" w:rsidRPr="00392521" w:rsidRDefault="0073570A" w:rsidP="00455C17">
      <w:pPr>
        <w:rPr>
          <w:rFonts w:ascii="Times New Roman" w:hAnsi="Times New Roman" w:cs="Times New Roman"/>
          <w:sz w:val="24"/>
          <w:szCs w:val="24"/>
        </w:rPr>
      </w:pPr>
    </w:p>
    <w:p w14:paraId="518553D3" w14:textId="02EDB440" w:rsidR="0073570A" w:rsidRPr="00392521" w:rsidRDefault="0073570A" w:rsidP="00455C17">
      <w:pPr>
        <w:rPr>
          <w:rFonts w:ascii="Times New Roman" w:hAnsi="Times New Roman" w:cs="Times New Roman"/>
          <w:sz w:val="24"/>
          <w:szCs w:val="24"/>
        </w:rPr>
      </w:pPr>
    </w:p>
    <w:p w14:paraId="7428B29F" w14:textId="58596085" w:rsidR="0073570A" w:rsidRPr="00392521" w:rsidRDefault="0073570A" w:rsidP="00455C17">
      <w:pPr>
        <w:rPr>
          <w:rFonts w:ascii="Times New Roman" w:hAnsi="Times New Roman" w:cs="Times New Roman"/>
          <w:sz w:val="24"/>
          <w:szCs w:val="24"/>
        </w:rPr>
      </w:pPr>
    </w:p>
    <w:p w14:paraId="77D8A84D" w14:textId="4DBD97F2" w:rsidR="0073570A" w:rsidRPr="00392521" w:rsidRDefault="0073570A" w:rsidP="00455C17">
      <w:pPr>
        <w:rPr>
          <w:rFonts w:ascii="Times New Roman" w:hAnsi="Times New Roman" w:cs="Times New Roman"/>
          <w:sz w:val="24"/>
          <w:szCs w:val="24"/>
        </w:rPr>
      </w:pPr>
    </w:p>
    <w:p w14:paraId="7D7AF00F" w14:textId="705864C9" w:rsidR="0073570A" w:rsidRPr="00392521" w:rsidRDefault="0073570A" w:rsidP="00455C17">
      <w:pPr>
        <w:rPr>
          <w:rFonts w:ascii="Times New Roman" w:hAnsi="Times New Roman" w:cs="Times New Roman"/>
          <w:sz w:val="24"/>
          <w:szCs w:val="24"/>
        </w:rPr>
      </w:pPr>
    </w:p>
    <w:p w14:paraId="0A1F5E3F" w14:textId="706F47AA" w:rsidR="0073570A" w:rsidRPr="00392521" w:rsidRDefault="0073570A" w:rsidP="00455C17">
      <w:pPr>
        <w:rPr>
          <w:rFonts w:ascii="Times New Roman" w:hAnsi="Times New Roman" w:cs="Times New Roman"/>
          <w:sz w:val="24"/>
          <w:szCs w:val="24"/>
        </w:rPr>
      </w:pPr>
    </w:p>
    <w:p w14:paraId="781D281C" w14:textId="1198B4FC" w:rsidR="0073570A" w:rsidRPr="00392521" w:rsidRDefault="0073570A" w:rsidP="00455C17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2A63CFEF" w14:textId="522CD9FE" w:rsidR="0073570A" w:rsidRPr="00392521" w:rsidRDefault="0073570A" w:rsidP="00455C17">
      <w:pPr>
        <w:rPr>
          <w:rFonts w:ascii="Times New Roman" w:hAnsi="Times New Roman" w:cs="Times New Roman"/>
          <w:sz w:val="24"/>
          <w:szCs w:val="24"/>
        </w:rPr>
      </w:pPr>
    </w:p>
    <w:p w14:paraId="1DB3BAC5" w14:textId="1310D4B6" w:rsidR="0073570A" w:rsidRPr="00392521" w:rsidRDefault="0073570A" w:rsidP="00455C17">
      <w:pPr>
        <w:rPr>
          <w:rFonts w:ascii="Times New Roman" w:hAnsi="Times New Roman" w:cs="Times New Roman"/>
          <w:sz w:val="24"/>
          <w:szCs w:val="24"/>
        </w:rPr>
      </w:pPr>
    </w:p>
    <w:p w14:paraId="07BD05FD" w14:textId="799B7367" w:rsidR="0073570A" w:rsidRPr="00392521" w:rsidRDefault="0073570A" w:rsidP="00455C17">
      <w:pPr>
        <w:rPr>
          <w:rFonts w:ascii="Times New Roman" w:hAnsi="Times New Roman" w:cs="Times New Roman"/>
          <w:sz w:val="24"/>
          <w:szCs w:val="24"/>
        </w:rPr>
      </w:pPr>
    </w:p>
    <w:p w14:paraId="5BA734F8" w14:textId="77777777" w:rsidR="0073570A" w:rsidRPr="00392521" w:rsidRDefault="0073570A" w:rsidP="00455C17">
      <w:pPr>
        <w:rPr>
          <w:rFonts w:ascii="Times New Roman" w:hAnsi="Times New Roman" w:cs="Times New Roman"/>
          <w:sz w:val="24"/>
          <w:szCs w:val="24"/>
        </w:rPr>
      </w:pPr>
    </w:p>
    <w:p w14:paraId="735CA8B5" w14:textId="1CFF4109" w:rsidR="00455C17" w:rsidRPr="00392521" w:rsidRDefault="00455C17" w:rsidP="00455C17">
      <w:pPr>
        <w:rPr>
          <w:rFonts w:ascii="Times New Roman" w:hAnsi="Times New Roman" w:cs="Times New Roman"/>
          <w:sz w:val="24"/>
          <w:szCs w:val="24"/>
        </w:rPr>
      </w:pPr>
      <w:r w:rsidRPr="00392521">
        <w:rPr>
          <w:rFonts w:ascii="Times New Roman" w:hAnsi="Times New Roman" w:cs="Times New Roman"/>
          <w:sz w:val="24"/>
          <w:szCs w:val="24"/>
        </w:rPr>
        <w:t xml:space="preserve">Дата размещения на сайте </w:t>
      </w:r>
      <w:r w:rsidR="00A52AC5" w:rsidRPr="00392521">
        <w:rPr>
          <w:rFonts w:ascii="Times New Roman" w:hAnsi="Times New Roman" w:cs="Times New Roman"/>
          <w:sz w:val="24"/>
          <w:szCs w:val="24"/>
        </w:rPr>
        <w:t>1</w:t>
      </w:r>
      <w:r w:rsidR="00FA502B" w:rsidRPr="00392521">
        <w:rPr>
          <w:rFonts w:ascii="Times New Roman" w:hAnsi="Times New Roman" w:cs="Times New Roman"/>
          <w:sz w:val="24"/>
          <w:szCs w:val="24"/>
        </w:rPr>
        <w:t>3</w:t>
      </w:r>
      <w:r w:rsidRPr="00392521">
        <w:rPr>
          <w:rFonts w:ascii="Times New Roman" w:hAnsi="Times New Roman" w:cs="Times New Roman"/>
          <w:sz w:val="24"/>
          <w:szCs w:val="24"/>
        </w:rPr>
        <w:t>.</w:t>
      </w:r>
      <w:r w:rsidR="00A52AC5" w:rsidRPr="00392521">
        <w:rPr>
          <w:rFonts w:ascii="Times New Roman" w:hAnsi="Times New Roman" w:cs="Times New Roman"/>
          <w:sz w:val="24"/>
          <w:szCs w:val="24"/>
        </w:rPr>
        <w:t>01</w:t>
      </w:r>
      <w:r w:rsidRPr="00392521">
        <w:rPr>
          <w:rFonts w:ascii="Times New Roman" w:hAnsi="Times New Roman" w:cs="Times New Roman"/>
          <w:sz w:val="24"/>
          <w:szCs w:val="24"/>
        </w:rPr>
        <w:t>.202</w:t>
      </w:r>
      <w:r w:rsidR="00A52AC5" w:rsidRPr="00392521">
        <w:rPr>
          <w:rFonts w:ascii="Times New Roman" w:hAnsi="Times New Roman" w:cs="Times New Roman"/>
          <w:sz w:val="24"/>
          <w:szCs w:val="24"/>
        </w:rPr>
        <w:t>6</w:t>
      </w:r>
      <w:r w:rsidRPr="00392521">
        <w:rPr>
          <w:rFonts w:ascii="Times New Roman" w:hAnsi="Times New Roman" w:cs="Times New Roman"/>
          <w:sz w:val="24"/>
          <w:szCs w:val="24"/>
        </w:rPr>
        <w:t>г.</w:t>
      </w:r>
    </w:p>
    <w:sectPr w:rsidR="00455C17" w:rsidRPr="00392521" w:rsidSect="007424F0">
      <w:pgSz w:w="16838" w:h="11906" w:orient="landscape"/>
      <w:pgMar w:top="1133" w:right="1440" w:bottom="566" w:left="1440" w:header="0" w:footer="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FD0DD7"/>
    <w:multiLevelType w:val="hybridMultilevel"/>
    <w:tmpl w:val="4EBE3F8E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3C3D"/>
    <w:rsid w:val="000A1A16"/>
    <w:rsid w:val="000B2AA0"/>
    <w:rsid w:val="000C78D2"/>
    <w:rsid w:val="0016753F"/>
    <w:rsid w:val="00285E26"/>
    <w:rsid w:val="002B55E8"/>
    <w:rsid w:val="0030763F"/>
    <w:rsid w:val="00356418"/>
    <w:rsid w:val="00361C7F"/>
    <w:rsid w:val="00390758"/>
    <w:rsid w:val="00392521"/>
    <w:rsid w:val="003A6592"/>
    <w:rsid w:val="003B163B"/>
    <w:rsid w:val="003E279A"/>
    <w:rsid w:val="003E71F0"/>
    <w:rsid w:val="004141D5"/>
    <w:rsid w:val="00455C17"/>
    <w:rsid w:val="004D221A"/>
    <w:rsid w:val="00512491"/>
    <w:rsid w:val="00515053"/>
    <w:rsid w:val="00524A47"/>
    <w:rsid w:val="00561D2C"/>
    <w:rsid w:val="00595316"/>
    <w:rsid w:val="005C23B8"/>
    <w:rsid w:val="005D2B97"/>
    <w:rsid w:val="005D71DC"/>
    <w:rsid w:val="005F54CC"/>
    <w:rsid w:val="0062079A"/>
    <w:rsid w:val="00621841"/>
    <w:rsid w:val="006E5153"/>
    <w:rsid w:val="006F52D2"/>
    <w:rsid w:val="0073570A"/>
    <w:rsid w:val="007424F0"/>
    <w:rsid w:val="00763E57"/>
    <w:rsid w:val="007B5D85"/>
    <w:rsid w:val="00873865"/>
    <w:rsid w:val="0088362A"/>
    <w:rsid w:val="008B25BB"/>
    <w:rsid w:val="008B5AD8"/>
    <w:rsid w:val="008D40BB"/>
    <w:rsid w:val="008E74CF"/>
    <w:rsid w:val="008F60EF"/>
    <w:rsid w:val="00957BC2"/>
    <w:rsid w:val="00996ACE"/>
    <w:rsid w:val="009E3164"/>
    <w:rsid w:val="00A52AC5"/>
    <w:rsid w:val="00A83C3D"/>
    <w:rsid w:val="00A86C0B"/>
    <w:rsid w:val="00A91B0B"/>
    <w:rsid w:val="00A964DC"/>
    <w:rsid w:val="00AC47D7"/>
    <w:rsid w:val="00AC7AAF"/>
    <w:rsid w:val="00AF4B41"/>
    <w:rsid w:val="00B03BE6"/>
    <w:rsid w:val="00B9075A"/>
    <w:rsid w:val="00BA383F"/>
    <w:rsid w:val="00BA523B"/>
    <w:rsid w:val="00C05EA7"/>
    <w:rsid w:val="00C541AE"/>
    <w:rsid w:val="00CA4549"/>
    <w:rsid w:val="00CC5A04"/>
    <w:rsid w:val="00CD44DB"/>
    <w:rsid w:val="00D00AAD"/>
    <w:rsid w:val="00D2612C"/>
    <w:rsid w:val="00D909B3"/>
    <w:rsid w:val="00DA1467"/>
    <w:rsid w:val="00DA2C8F"/>
    <w:rsid w:val="00DD5B4B"/>
    <w:rsid w:val="00DE0761"/>
    <w:rsid w:val="00E716B6"/>
    <w:rsid w:val="00E95014"/>
    <w:rsid w:val="00EA140D"/>
    <w:rsid w:val="00F012ED"/>
    <w:rsid w:val="00F630E4"/>
    <w:rsid w:val="00FA5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878A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716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716B6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7424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0C78D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716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716B6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7424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0C78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35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2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2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5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5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6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9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8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6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4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7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0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4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3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4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1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9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7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8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79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Свестильник Наталья Александровна</dc:creator>
  <cp:keywords/>
  <dc:description/>
  <cp:lastModifiedBy>Шарак Татьяна Владимировна</cp:lastModifiedBy>
  <cp:revision>10</cp:revision>
  <cp:lastPrinted>2019-08-07T05:13:00Z</cp:lastPrinted>
  <dcterms:created xsi:type="dcterms:W3CDTF">2024-10-03T05:57:00Z</dcterms:created>
  <dcterms:modified xsi:type="dcterms:W3CDTF">2026-01-13T08:40:00Z</dcterms:modified>
</cp:coreProperties>
</file>